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7201B4">
      <w:pPr>
        <w:ind w:left="6372"/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7201B4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7201B4">
      <w:pPr>
        <w:ind w:left="6372"/>
        <w:jc w:val="right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7201B4">
      <w:pPr>
        <w:ind w:left="6372"/>
        <w:jc w:val="right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287D8EAA" w14:textId="56E641CE" w:rsidR="00FA7497" w:rsidRPr="00FA7497" w:rsidRDefault="00FA7497" w:rsidP="007201B4">
      <w:pPr>
        <w:ind w:left="6372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0F46970B" w:rsidR="00FA7497" w:rsidRDefault="00FA7497" w:rsidP="00FA7497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57190A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Dott. Umberto Vallarino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387DBA9" w14:textId="6DB3726F" w:rsidR="0060220E" w:rsidRPr="0060220E" w:rsidRDefault="00B756F6" w:rsidP="0060220E">
      <w:pPr>
        <w:rPr>
          <w:rFonts w:ascii="Garamond" w:hAnsi="Garamond" w:cs="Times New Roman"/>
          <w:color w:val="000000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ai sensi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dell’art.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63 comma</w:t>
      </w:r>
      <w:r w:rsidR="0060220E">
        <w:rPr>
          <w:rFonts w:ascii="Garamond" w:hAnsi="Garamond" w:cs="Times New Roman"/>
          <w:color w:val="000000"/>
          <w:sz w:val="24"/>
          <w:szCs w:val="24"/>
        </w:rPr>
        <w:t xml:space="preserve"> 2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lett.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D64F9D">
        <w:rPr>
          <w:rFonts w:ascii="Garamond" w:hAnsi="Garamond" w:cs="Times New Roman"/>
          <w:color w:val="000000"/>
          <w:sz w:val="24"/>
          <w:szCs w:val="24"/>
        </w:rPr>
        <w:t>c</w:t>
      </w:r>
      <w:r w:rsidR="0060220E">
        <w:rPr>
          <w:rFonts w:ascii="Garamond" w:hAnsi="Garamond" w:cs="Times New Roman"/>
          <w:color w:val="000000"/>
          <w:sz w:val="24"/>
          <w:szCs w:val="24"/>
        </w:rPr>
        <w:t>)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bookmarkStart w:id="0" w:name="_Hlk66959402"/>
      <w:r w:rsidR="004972EA" w:rsidRPr="004972EA">
        <w:rPr>
          <w:rFonts w:ascii="Garamond" w:hAnsi="Garamond" w:cs="Times New Roman"/>
          <w:sz w:val="24"/>
          <w:szCs w:val="24"/>
        </w:rPr>
        <w:t xml:space="preserve">del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D.lgs</w:t>
      </w:r>
      <w:r w:rsidR="0063002A">
        <w:rPr>
          <w:rFonts w:ascii="Garamond" w:hAnsi="Garamond" w:cs="Times New Roman"/>
          <w:color w:val="000000"/>
          <w:sz w:val="24"/>
          <w:szCs w:val="24"/>
        </w:rPr>
        <w:t>. n.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 xml:space="preserve"> 50/2016</w:t>
      </w:r>
      <w:bookmarkEnd w:id="0"/>
      <w:r w:rsidR="00921DBE">
        <w:rPr>
          <w:rFonts w:ascii="Garamond" w:hAnsi="Garamond" w:cs="Times New Roman"/>
          <w:color w:val="000000"/>
          <w:sz w:val="24"/>
          <w:szCs w:val="24"/>
        </w:rPr>
        <w:t xml:space="preserve"> e s.m.i.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per l’affidamento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di un contratto</w:t>
      </w:r>
      <w:r w:rsidR="004972EA" w:rsidRPr="00921DBE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avente ad oggetto</w:t>
      </w:r>
      <w:r w:rsidR="0063002A" w:rsidRPr="00EB1994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i</w:t>
      </w:r>
      <w:r w:rsidR="0063002A">
        <w:rPr>
          <w:rFonts w:ascii="Garamond" w:hAnsi="Garamond" w:cs="Times New Roman"/>
          <w:color w:val="000000"/>
          <w:sz w:val="24"/>
          <w:szCs w:val="24"/>
        </w:rPr>
        <w:t>l</w:t>
      </w:r>
      <w:r w:rsidR="0063002A" w:rsidRPr="00EB1994">
        <w:rPr>
          <w:rFonts w:ascii="Garamond" w:hAnsi="Garamond" w:cs="Times New Roman"/>
          <w:color w:val="000000"/>
          <w:sz w:val="24"/>
          <w:szCs w:val="24"/>
        </w:rPr>
        <w:t xml:space="preserve"> servizio di </w:t>
      </w:r>
      <w:r w:rsidR="00871D70">
        <w:rPr>
          <w:rFonts w:ascii="Garamond" w:hAnsi="Garamond" w:cs="Times New Roman"/>
          <w:color w:val="000000"/>
          <w:sz w:val="24"/>
          <w:szCs w:val="24"/>
        </w:rPr>
        <w:t>C</w:t>
      </w:r>
      <w:r w:rsidR="0060220E" w:rsidRPr="0060220E">
        <w:rPr>
          <w:rFonts w:ascii="Garamond" w:hAnsi="Garamond" w:cs="Times New Roman"/>
          <w:color w:val="000000"/>
          <w:sz w:val="24"/>
          <w:szCs w:val="24"/>
        </w:rPr>
        <w:t xml:space="preserve">opertura </w:t>
      </w:r>
      <w:r w:rsidR="00871D70">
        <w:rPr>
          <w:rFonts w:ascii="Garamond" w:hAnsi="Garamond" w:cs="Times New Roman"/>
          <w:color w:val="000000"/>
          <w:sz w:val="24"/>
          <w:szCs w:val="24"/>
        </w:rPr>
        <w:t>A</w:t>
      </w:r>
      <w:r w:rsidR="0060220E" w:rsidRPr="0060220E">
        <w:rPr>
          <w:rFonts w:ascii="Garamond" w:hAnsi="Garamond" w:cs="Times New Roman"/>
          <w:color w:val="000000"/>
          <w:sz w:val="24"/>
          <w:szCs w:val="24"/>
        </w:rPr>
        <w:t xml:space="preserve">ssicurativa </w:t>
      </w:r>
      <w:r w:rsidR="0060220E">
        <w:rPr>
          <w:rFonts w:ascii="Garamond" w:hAnsi="Garamond" w:cs="Times New Roman"/>
          <w:color w:val="000000"/>
          <w:sz w:val="24"/>
          <w:szCs w:val="24"/>
        </w:rPr>
        <w:t>A</w:t>
      </w:r>
      <w:r w:rsidR="0060220E" w:rsidRPr="0060220E">
        <w:rPr>
          <w:rFonts w:ascii="Garamond" w:hAnsi="Garamond" w:cs="Times New Roman"/>
          <w:color w:val="000000"/>
          <w:sz w:val="24"/>
          <w:szCs w:val="24"/>
        </w:rPr>
        <w:t xml:space="preserve">ll </w:t>
      </w:r>
      <w:r w:rsidR="0060220E">
        <w:rPr>
          <w:rFonts w:ascii="Garamond" w:hAnsi="Garamond" w:cs="Times New Roman"/>
          <w:color w:val="000000"/>
          <w:sz w:val="24"/>
          <w:szCs w:val="24"/>
        </w:rPr>
        <w:t>R</w:t>
      </w:r>
      <w:r w:rsidR="0060220E" w:rsidRPr="0060220E">
        <w:rPr>
          <w:rFonts w:ascii="Garamond" w:hAnsi="Garamond" w:cs="Times New Roman"/>
          <w:color w:val="000000"/>
          <w:sz w:val="24"/>
          <w:szCs w:val="24"/>
        </w:rPr>
        <w:t xml:space="preserve">isks per la società </w:t>
      </w:r>
      <w:r w:rsidR="0060220E">
        <w:rPr>
          <w:rFonts w:ascii="Garamond" w:hAnsi="Garamond" w:cs="Times New Roman"/>
          <w:color w:val="000000"/>
          <w:sz w:val="24"/>
          <w:szCs w:val="24"/>
        </w:rPr>
        <w:t>A</w:t>
      </w:r>
      <w:r w:rsidR="0060220E" w:rsidRPr="0060220E">
        <w:rPr>
          <w:rFonts w:ascii="Garamond" w:hAnsi="Garamond" w:cs="Times New Roman"/>
          <w:color w:val="000000"/>
          <w:sz w:val="24"/>
          <w:szCs w:val="24"/>
        </w:rPr>
        <w:t>utostrade per l’Italia e le sue controllate.</w:t>
      </w:r>
    </w:p>
    <w:p w14:paraId="1F6A1133" w14:textId="5E02A348" w:rsidR="005A5699" w:rsidRPr="00921DBE" w:rsidRDefault="005A5699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s.m.i.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r w:rsidR="004972EA">
        <w:rPr>
          <w:rFonts w:ascii="Garamond" w:hAnsi="Garamond"/>
          <w:sz w:val="24"/>
          <w:szCs w:val="24"/>
        </w:rPr>
        <w:t xml:space="preserve">o.e.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/o.e.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2D849FFF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>general</w:t>
      </w:r>
      <w:r w:rsidR="00381F1C">
        <w:rPr>
          <w:rFonts w:ascii="Garamond" w:hAnsi="Garamond"/>
          <w:sz w:val="24"/>
          <w:szCs w:val="24"/>
        </w:rPr>
        <w:t>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D.Lgs. n. 50/2016 e s.m.i.;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591DC32E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r w:rsidR="00C81277" w:rsidRPr="00C81277">
        <w:rPr>
          <w:rFonts w:ascii="Garamond" w:hAnsi="Garamond"/>
          <w:sz w:val="24"/>
          <w:szCs w:val="24"/>
        </w:rPr>
        <w:t>D.Lgs. n. 50/2016 e s.m.i.</w:t>
      </w:r>
      <w:r w:rsidR="00B62C42">
        <w:rPr>
          <w:rFonts w:ascii="Garamond" w:hAnsi="Garamond"/>
          <w:sz w:val="24"/>
          <w:szCs w:val="24"/>
        </w:rPr>
        <w:t>;</w:t>
      </w:r>
    </w:p>
    <w:p w14:paraId="65D59CBE" w14:textId="77777777" w:rsidR="00AE1B15" w:rsidRDefault="00AE1B15" w:rsidP="00AE1B15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2AC5AA1" w14:textId="77777777" w:rsidR="00AE1B15" w:rsidRDefault="00AE1B15" w:rsidP="00AE1B15">
      <w:pPr>
        <w:pStyle w:val="Paragrafoelenco"/>
        <w:rPr>
          <w:rFonts w:ascii="Garamond" w:hAnsi="Garamond"/>
          <w:sz w:val="24"/>
          <w:szCs w:val="24"/>
        </w:rPr>
      </w:pPr>
      <w:r w:rsidRPr="00AE1B15">
        <w:rPr>
          <w:rFonts w:ascii="Garamond" w:hAnsi="Garamond"/>
          <w:sz w:val="24"/>
          <w:szCs w:val="24"/>
        </w:rPr>
        <w:t>Tali requisiti dovranno essere posseduti dall’Operatore Economico alla data di presentazione della manifestazione di interesse e confermati in occasione della successiva fase della presente procedura di affidamento.</w:t>
      </w:r>
    </w:p>
    <w:p w14:paraId="75D16176" w14:textId="77777777" w:rsidR="00AE1B15" w:rsidRPr="00AE1B15" w:rsidRDefault="00AE1B15" w:rsidP="00AE1B15">
      <w:pPr>
        <w:jc w:val="both"/>
        <w:rPr>
          <w:rFonts w:ascii="Garamond" w:hAnsi="Garamond"/>
          <w:sz w:val="24"/>
          <w:szCs w:val="24"/>
        </w:rPr>
      </w:pP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5C7F1269" w:rsid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A618D72" w14:textId="77777777" w:rsidR="00AE1B15" w:rsidRPr="004972EA" w:rsidRDefault="00AE1B15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lastRenderedPageBreak/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381F1C"/>
    <w:rsid w:val="004972EA"/>
    <w:rsid w:val="0057190A"/>
    <w:rsid w:val="005A5699"/>
    <w:rsid w:val="005F11D0"/>
    <w:rsid w:val="0060220E"/>
    <w:rsid w:val="0063002A"/>
    <w:rsid w:val="006C3A3F"/>
    <w:rsid w:val="007201B4"/>
    <w:rsid w:val="0076332C"/>
    <w:rsid w:val="007926FA"/>
    <w:rsid w:val="00871D70"/>
    <w:rsid w:val="008B1109"/>
    <w:rsid w:val="00921DBE"/>
    <w:rsid w:val="009448C1"/>
    <w:rsid w:val="00AE1B15"/>
    <w:rsid w:val="00B62C42"/>
    <w:rsid w:val="00B756F6"/>
    <w:rsid w:val="00C64D34"/>
    <w:rsid w:val="00C81277"/>
    <w:rsid w:val="00CC2C49"/>
    <w:rsid w:val="00D64F9D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Grillo, Riccardo</cp:lastModifiedBy>
  <cp:revision>9</cp:revision>
  <dcterms:created xsi:type="dcterms:W3CDTF">2021-04-07T16:53:00Z</dcterms:created>
  <dcterms:modified xsi:type="dcterms:W3CDTF">2021-07-28T12:02:00Z</dcterms:modified>
</cp:coreProperties>
</file>